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spacing w:after="240" w:line="275.9999942779541" w:lineRule="auto"/>
        <w:rPr>
          <w:sz w:val="40"/>
          <w:szCs w:val="40"/>
          <w:vertAlign w:val="baseline"/>
        </w:rPr>
      </w:pPr>
      <w:bookmarkStart w:colFirst="0" w:colLast="0" w:name="_6kb5jpsno7db" w:id="0"/>
      <w:bookmarkEnd w:id="0"/>
      <w:r w:rsidDel="00000000" w:rsidR="00000000" w:rsidRPr="00000000">
        <w:rPr>
          <w:sz w:val="40"/>
          <w:szCs w:val="40"/>
          <w:vertAlign w:val="baseline"/>
          <w:rtl w:val="0"/>
        </w:rPr>
        <w:t xml:space="preserve">Google Cloud Dataproc Integration in the Flight Delay Prediction Project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1155cc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Repository: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hyperlink r:id="rId6">
        <w:r w:rsidDel="00000000" w:rsidR="00000000" w:rsidRPr="00000000">
          <w:rPr>
            <w:rFonts w:ascii="Arial" w:cs="Arial" w:eastAsia="Arial" w:hAnsi="Arial"/>
            <w:b w:val="0"/>
            <w:bCs w:val="0"/>
            <w:i w:val="0"/>
            <w:iCs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https://github.com/MalikChettihIA/Emiasd-FlightProject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spacing w:after="240" w:line="275.9999942779541" w:lineRule="auto"/>
        <w:rPr>
          <w:vertAlign w:val="baseline"/>
        </w:rPr>
      </w:pPr>
      <w:bookmarkStart w:colFirst="0" w:colLast="0" w:name="_q8071bvo7czc" w:id="1"/>
      <w:bookmarkEnd w:id="1"/>
      <w:r w:rsidDel="00000000" w:rsidR="00000000" w:rsidRPr="00000000">
        <w:rPr>
          <w:vertAlign w:val="baseline"/>
          <w:rtl w:val="0"/>
        </w:rPr>
        <w:t xml:space="preserve">1.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vertAlign w:val="baseline"/>
          <w:rtl w:val="0"/>
        </w:rPr>
        <w:t xml:space="preserve">Introduction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This section details the comprehensive integration of Google Cloud Dataproc into the Flight Delay Prediction project.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This distributed machine learning system aims to predict flight delays, and our goal was to transform the original local Spark application into an automated, scalable, and cloud-native solution.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following content will demonstrate this transformation, covering all facets of the DevOps lifecycle: development, integration, deployment, and operation.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project illustrates best practices in MLOps (Machine Learning Operations) applied to a cloud environment, emphasizing reproducibility, observability, and resource efficiency.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spacing w:after="240" w:line="275.9999942779541" w:lineRule="auto"/>
        <w:rPr>
          <w:vertAlign w:val="baseline"/>
        </w:rPr>
      </w:pPr>
      <w:bookmarkStart w:colFirst="0" w:colLast="0" w:name="_8chffbdjmlsj" w:id="2"/>
      <w:bookmarkEnd w:id="2"/>
      <w:r w:rsidDel="00000000" w:rsidR="00000000" w:rsidRPr="00000000">
        <w:rPr>
          <w:vertAlign w:val="baseline"/>
          <w:rtl w:val="0"/>
        </w:rPr>
        <w:t xml:space="preserve">2.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vertAlign w:val="baseline"/>
          <w:rtl w:val="0"/>
        </w:rPr>
        <w:t xml:space="preserve">Context of the Flight Delay Prediction Project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spacing w:after="240" w:line="275.9999942779541" w:lineRule="auto"/>
        <w:rPr>
          <w:vertAlign w:val="baseline"/>
        </w:rPr>
      </w:pPr>
      <w:bookmarkStart w:colFirst="0" w:colLast="0" w:name="_35tdghw0fund" w:id="3"/>
      <w:bookmarkEnd w:id="3"/>
      <w:r w:rsidDel="00000000" w:rsidR="00000000" w:rsidRPr="00000000">
        <w:rPr>
          <w:vertAlign w:val="baseline"/>
          <w:rtl w:val="0"/>
        </w:rPr>
        <w:t xml:space="preserve">2.1 Business Objective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project aims to predict flight delays by analyzing flight and weather data.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application processes: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142,000+ flights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with temporal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44 features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after feature engineering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Datasets of several GB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after transformation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spacing w:line="276" w:lineRule="auto"/>
        <w:rPr>
          <w:vertAlign w:val="baseline"/>
        </w:rPr>
      </w:pPr>
      <w:bookmarkStart w:colFirst="0" w:colLast="0" w:name="_w7c343ei0bl6" w:id="4"/>
      <w:bookmarkEnd w:id="4"/>
      <w:r w:rsidDel="00000000" w:rsidR="00000000" w:rsidRPr="00000000">
        <w:rPr>
          <w:vertAlign w:val="baseline"/>
          <w:rtl w:val="0"/>
        </w:rPr>
        <w:t xml:space="preserve">2.2 Technical Architecture and Key Components for Data Processing and Machine Learning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spacing w:after="240" w:line="275.9999942779541" w:lineRule="auto"/>
        <w:rPr>
          <w:vertAlign w:val="baseline"/>
        </w:rPr>
      </w:pPr>
      <w:bookmarkStart w:colFirst="0" w:colLast="0" w:name="_warttdw4wgwx" w:id="5"/>
      <w:bookmarkEnd w:id="5"/>
      <w:r w:rsidDel="00000000" w:rsidR="00000000" w:rsidRPr="00000000">
        <w:rPr>
          <w:vertAlign w:val="baseline"/>
          <w:rtl w:val="0"/>
        </w:rPr>
        <w:t xml:space="preserve">DataProc: Key Components and Services for Data Processing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Google Cloud Dataproc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solution is a managed computing platform designed for distributed data processing and machine learning (ML) experiments.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It relies on a set of fundamental technological components.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Apache Spark 3.5.3: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This is the distributed data processing engine par excellence.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Spark is renowned for its speed (thanks to in-memory execution) and versatility, allowing for batch processing, real-time 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streaming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as well as interactive queries.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Version 3.5.3 was specifically selected to target a precise machine, thus ensuring perfect alignment with the one used by LAMSADE.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Scala 2.12: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This programming language is often favored for developing Spark applications.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Scala combines object-oriented and functional paradigms, offering great conciseness and performance for writing distributed data processing code.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choice of this version ensures uniformity with the LAMSADE environment.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Scala, which combines object-oriented and functional programming paradigms, was selected for its conciseness and performance in distributed data processing.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spacing w:line="276" w:lineRule="auto"/>
        <w:rPr>
          <w:vertAlign w:val="baseline"/>
        </w:rPr>
      </w:pPr>
      <w:bookmarkStart w:colFirst="0" w:colLast="0" w:name="_6s8pbbyc2kt" w:id="6"/>
      <w:bookmarkEnd w:id="6"/>
      <w:r w:rsidDel="00000000" w:rsidR="00000000" w:rsidRPr="00000000">
        <w:rPr>
          <w:vertAlign w:val="baseline"/>
          <w:rtl w:val="0"/>
        </w:rPr>
        <w:t xml:space="preserve">ML Monitoring and Management Tool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MLflow: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This tool is of paramount importance for monitoring and managing the lifecycle of machine learning experiments.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MLflow notably offers the following functionalities: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Tracking: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Allows recording of parameters, metrics, and artifacts associated with models.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Projects: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Ensures the encapsulation of ML code in a format guaranteeing reproducibility.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Models: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Facilitates the management and deployment of machine learning models.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Model Registry: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This central element centralizes the referencing, version management, and transition of models to a production environment.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Platform and Storage Service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Google Cloud Dataproc: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It is the managed computing platform solution provided by Google Cloud.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Dataproc simplifies the deployment, management, and scaling of Apache Spark, Hadoop, Flink, and other Big Data tools clusters.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It allows users to focus on data analysis rather than infrastructure administration.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Google Cloud Storage (GCS):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This service acts as the storage service for data and artifacts.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GCS is a highly available, durable, and scalable object storage service, ideal for: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Storing raw and processed datasets used by Spark.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Backing up models and artifacts generated by MLflow.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Serving as a high-performance distributed file system decoupled from Dataproc clusters.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spacing w:line="276" w:lineRule="auto"/>
        <w:rPr>
          <w:vertAlign w:val="baseline"/>
        </w:rPr>
      </w:pPr>
      <w:bookmarkStart w:colFirst="0" w:colLast="0" w:name="_gzszy7itkgir" w:id="7"/>
      <w:bookmarkEnd w:id="7"/>
      <w:r w:rsidDel="00000000" w:rsidR="00000000" w:rsidRPr="00000000">
        <w:rPr>
          <w:vertAlign w:val="baseline"/>
          <w:rtl w:val="0"/>
        </w:rPr>
        <w:t xml:space="preserve">2.3 ML Pipeline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Data Pipeline: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Data ingestion and cleaning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Feature Extraction: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Feature generation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Training: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Random Forest model training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Evaluation: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Performance metrics and logging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spacing w:line="276" w:lineRule="auto"/>
        <w:rPr>
          <w:vertAlign w:val="baseline"/>
        </w:rPr>
      </w:pPr>
      <w:bookmarkStart w:colFirst="0" w:colLast="0" w:name="_i3jfg2z58gjp" w:id="8"/>
      <w:bookmarkEnd w:id="8"/>
      <w:r w:rsidDel="00000000" w:rsidR="00000000" w:rsidRPr="00000000">
        <w:rPr>
          <w:vertAlign w:val="baseline"/>
          <w:rtl w:val="0"/>
        </w:rPr>
        <w:t xml:space="preserve">3.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vertAlign w:val="baseline"/>
          <w:rtl w:val="0"/>
        </w:rPr>
        <w:t xml:space="preserve">General System Architecture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spacing w:after="240" w:line="275.9999942779541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m37hqycrqc3" w:id="9"/>
      <w:bookmarkEnd w:id="9"/>
      <w:r w:rsidDel="00000000" w:rsidR="00000000" w:rsidRPr="00000000">
        <w:rPr>
          <w:vertAlign w:val="baseline"/>
          <w:rtl w:val="0"/>
        </w:rPr>
        <w:t xml:space="preserve">3.1 Local Architecture (Development)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spacing w:after="240" w:line="275.9999942779541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updso81ex90i" w:id="10"/>
      <w:bookmarkEnd w:id="10"/>
      <w:r w:rsidDel="00000000" w:rsidR="00000000" w:rsidRPr="00000000">
        <w:rPr>
          <w:vertAlign w:val="baseline"/>
          <w:rtl w:val="0"/>
        </w:rPr>
        <w:t xml:space="preserve">3.2 Cloud Architecture (Production)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Google Cloud Platform (GCP)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architecture set up for the 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flight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project is robust, focused on availability, 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scalability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and performance.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It is structured around four pillars: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Cloud Storage (GCS):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Used to store data, JARs, configurations, and outputs.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Dataproc Workflow: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 managed ephemeral cluster composed of one 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Master Node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(n1-standard-16) and two 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Worker Nodes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(n1-standard-8 × 2).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MLflow Tracking: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Whose tracking data is stored in GCS.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Cloud Monitoring &amp; Cloud Logging: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Performance monitoring, log centralization, and operational alerts.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line="275.9999942779541" w:lineRule="auto"/>
        <w:rPr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305752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55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spacing w:line="276" w:lineRule="auto"/>
        <w:rPr>
          <w:vertAlign w:val="baseline"/>
        </w:rPr>
      </w:pPr>
      <w:bookmarkStart w:colFirst="0" w:colLast="0" w:name="_a9kr2cyldv8a" w:id="11"/>
      <w:bookmarkEnd w:id="11"/>
      <w:r w:rsidDel="00000000" w:rsidR="00000000" w:rsidRPr="00000000">
        <w:rPr>
          <w:vertAlign w:val="baseline"/>
          <w:rtl w:val="0"/>
        </w:rPr>
        <w:t xml:space="preserve">3.3 Data Flow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chart below illustrates the flow.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1990725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30000" l="0" r="0" t="85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data flow describes the sequence of operations from the ingestion of raw data to the production of the prediction model and its results in the cloud.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Data Source: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Raw datasets (flights, weather) are stored in a dedicated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Google Cloud Storage (GCS)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bucket.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Processing (Dataproc):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The ephemeral Dataproc cluster is created and executes the Spark/Scala application.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It reads the data from GCS, performs cleaning and 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feature engineering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ML Training: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The 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Training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step uses Spark MLLib's distributed Random Forest model on the processed data.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Tracking and Artifacts (MLflow):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Parameters, metrics, and the serialized model are recorded by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MLflow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and stored in a dedicated subdirectory of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GCS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Results: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Predictions and final model artifacts are written to an output GCS bucket, ready for consumption or deployment.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This architecture was designed so that the data is not subject to any persistent storage on the Dataproc nodes.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cluster is assigned an exclusively computational role, which consequently optimizes both performance and cost management.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spacing w:after="240" w:line="275.9999942779541" w:lineRule="auto"/>
        <w:rPr>
          <w:vertAlign w:val="baseline"/>
        </w:rPr>
      </w:pPr>
      <w:bookmarkStart w:colFirst="0" w:colLast="0" w:name="_rvnxfbay6m1v" w:id="12"/>
      <w:bookmarkEnd w:id="12"/>
      <w:r w:rsidDel="00000000" w:rsidR="00000000" w:rsidRPr="00000000">
        <w:rPr>
          <w:vertAlign w:val="baseline"/>
          <w:rtl w:val="0"/>
        </w:rPr>
        <w:t xml:space="preserve">4.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vertAlign w:val="baseline"/>
          <w:rtl w:val="0"/>
        </w:rPr>
        <w:t xml:space="preserve">Code and Scripts Development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this project, we opted for complete process automation via the command line (with gcloud and gsutil), prioritizing this approach over using the GCP web interface.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This strategic decision presents several major advantages: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Guaranteed Reproducibility: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The use of a single execution script ensures the uniformity of results, regardless of the deployment environment.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Optimal Traceability: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Direct integration of commands into the source code facilitates monitoring (via versioning) and guarantees flawless traceability.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Efficiency Gain: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Cluster management is fast and automated, eliminating time-consuming manual operations.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Ideal for CI/CD: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This method is perfectly suited for deploying the infrastructure in our automated continuous integration pipelines.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This approach requires a preliminary environment preparation step, both for development and deployment.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spacing w:after="240" w:line="275.9999942779541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ykm4l4ub74n" w:id="13"/>
      <w:bookmarkEnd w:id="13"/>
      <w:r w:rsidDel="00000000" w:rsidR="00000000" w:rsidRPr="00000000">
        <w:rPr>
          <w:vertAlign w:val="baseline"/>
          <w:rtl w:val="0"/>
        </w:rPr>
        <w:t xml:space="preserve">4.0 Environment Prepared for Development and Deployment on Dataproc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 the deployment of the application on Dataproc, we carried out the following preparation steps on our workstation: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Setting up the Execution and Compilation Environment: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We needed and installed the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Java Development Kit (JDK)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version 8 or higher, for running JVM applications.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We configured the specific version of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Scala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required by the project (verified in build.sbt).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We installed and configured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SBT (Simple Build Tool)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to manage Scala dependencies and compile the project efficiently.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Configuration of Project Management and Version Tools: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We set up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(version control system) to clone the source code repository and ensure version management.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Configuration of Google Cloud Access: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We needed and installed and configured the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Google Cloud SDK (gcloud CLI)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to interact with Google Cloud Platform (GCP).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We secured access by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authenticating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via the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gcloud auth login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command.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We defined the target GCP project as the default project with the command: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gcloud config set project tough-artwork-475804-h0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Choice and Configuration of the Development Environment: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We selected and configured a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Code Editor / IDE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(such as IntelliJ IDEA or VS Code) supporting Scala and SBT to facilitate code writing and testing.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spacing w:line="276" w:lineRule="auto"/>
        <w:rPr>
          <w:vertAlign w:val="baseline"/>
        </w:rPr>
      </w:pPr>
      <w:bookmarkStart w:colFirst="0" w:colLast="0" w:name="_p5w7tiu1innn" w:id="14"/>
      <w:bookmarkEnd w:id="14"/>
      <w:r w:rsidDel="00000000" w:rsidR="00000000" w:rsidRPr="00000000">
        <w:rPr>
          <w:vertAlign w:val="baseline"/>
          <w:rtl w:val="0"/>
        </w:rPr>
        <w:t xml:space="preserve">4.1 Scala Code Structure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code architecture is detailed either on the GitHub repository or in section XXX.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spacing w:after="240" w:line="275.9999942779541" w:lineRule="auto"/>
        <w:rPr>
          <w:vertAlign w:val="baseline"/>
        </w:rPr>
      </w:pPr>
      <w:bookmarkStart w:colFirst="0" w:colLast="0" w:name="_foygs9cpx2qf" w:id="15"/>
      <w:bookmarkEnd w:id="15"/>
      <w:r w:rsidDel="00000000" w:rsidR="00000000" w:rsidRPr="00000000">
        <w:rPr>
          <w:vertAlign w:val="baseline"/>
          <w:rtl w:val="0"/>
        </w:rPr>
        <w:t xml:space="preserve">4.2 YAML Configuration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This YAML file is the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masterpiece of configuration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for the flight delay prediction application.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It contains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all the parameters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required for executing the machine learning pipeline in the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production environment (here GCP)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Fundamental Philosophy: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The experiment can be modified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without altering the code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; simply update this YAML file.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spacing w:after="240" w:line="275.9999942779541" w:lineRule="auto"/>
        <w:rPr>
          <w:vertAlign w:val="baseline"/>
        </w:rPr>
      </w:pPr>
      <w:bookmarkStart w:colFirst="0" w:colLast="0" w:name="_81vl8fqu7a7j" w:id="16"/>
      <w:bookmarkEnd w:id="16"/>
      <w:r w:rsidDel="00000000" w:rsidR="00000000" w:rsidRPr="00000000">
        <w:rPr>
          <w:vertAlign w:val="baseline"/>
          <w:rtl w:val="0"/>
        </w:rPr>
        <w:t xml:space="preserve">4.3 Build and Deployment Scripts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autodeploy_dataproc.sh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Main deployment script.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configure_dataproc.sh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Script for interactive configuration.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1"/>
        <w:spacing w:line="276" w:lineRule="auto"/>
        <w:rPr>
          <w:vertAlign w:val="baseline"/>
        </w:rPr>
      </w:pPr>
      <w:bookmarkStart w:colFirst="0" w:colLast="0" w:name="_ydg0kg5r3zap" w:id="17"/>
      <w:bookmarkEnd w:id="17"/>
      <w:r w:rsidDel="00000000" w:rsidR="00000000" w:rsidRPr="00000000">
        <w:rPr>
          <w:vertAlign w:val="baseline"/>
          <w:rtl w:val="0"/>
        </w:rPr>
        <w:t xml:space="preserve">5.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vertAlign w:val="baseline"/>
          <w:rtl w:val="0"/>
        </w:rPr>
        <w:t xml:space="preserve">Integration with Google Cloud Dataproc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spacing w:after="240" w:line="275.9999942779541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c8ac5msggrz8" w:id="18"/>
      <w:bookmarkEnd w:id="18"/>
      <w:r w:rsidDel="00000000" w:rsidR="00000000" w:rsidRPr="00000000">
        <w:rPr>
          <w:vertAlign w:val="baseline"/>
          <w:rtl w:val="0"/>
        </w:rPr>
        <w:t xml:space="preserve">5.1 Choice of Dataproc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choice of Dataproc is justified by several major assets: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Managed Service: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Eliminates the burden of infrastructure management.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Cost-Effectiveness: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Use of ephemeral clusters billed on a pay-per-use basis.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Optimal Integration: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Native compatibility with key tools like Spark, GCS, and MLflow.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Guaranteed Reproducibility: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Ensures that any evaluator can recreate the exact environment to validate the results.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2"/>
        <w:spacing w:line="276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1jhq4w4hisir" w:id="19"/>
      <w:bookmarkEnd w:id="19"/>
      <w:r w:rsidDel="00000000" w:rsidR="00000000" w:rsidRPr="00000000">
        <w:rPr>
          <w:vertAlign w:val="baseline"/>
          <w:rtl w:val="0"/>
        </w:rPr>
        <w:t xml:space="preserve">5.2 GCP Project Configuration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This section aims to provide a comprehensive overview of the crucial parameters configuring the DataProc environment used for data processing.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This information is essential for any maintenance operation, workload deployment, or troubleshooting.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3"/>
        <w:numPr>
          <w:ilvl w:val="0"/>
          <w:numId w:val="28"/>
        </w:numPr>
        <w:spacing w:after="240" w:before="240" w:line="276" w:lineRule="auto"/>
        <w:ind w:left="720" w:hanging="360"/>
        <w:rPr/>
      </w:pPr>
      <w:bookmarkStart w:colFirst="0" w:colLast="0" w:name="_q7ndzue8a9pd" w:id="20"/>
      <w:bookmarkEnd w:id="20"/>
      <w:r w:rsidDel="00000000" w:rsidR="00000000" w:rsidRPr="00000000">
        <w:rPr>
          <w:vertAlign w:val="baseline"/>
          <w:rtl w:val="0"/>
        </w:rPr>
        <w:t xml:space="preserve">Project Identifiers and Location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DataProc environment is hosted within a specifically dedicated Google Cloud Platform (GCP) project.</w:t>
      </w: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Parameter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Label (EN)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Value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Detailed 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ID Project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Project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0"/>
                <w:bCs w:val="0"/>
                <w:i w:val="0"/>
                <w:iCs w:val="0"/>
                <w:smallCaps w:val="0"/>
                <w:strike w:val="0"/>
                <w:color w:val="188038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tough-artwork-475804-h0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Unique and global identifier for the GCP project.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All interactions with APIs or resources must reference this ID.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0"/>
                <w:bCs w:val="0"/>
                <w:i w:val="0"/>
                <w:iCs w:val="0"/>
                <w:smallCaps w:val="0"/>
                <w:strike w:val="0"/>
                <w:color w:val="188038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europe-west1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main region where DataProc computing resources are deployed.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Zone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Zone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0"/>
                <w:bCs w:val="0"/>
                <w:i w:val="0"/>
                <w:iCs w:val="0"/>
                <w:smallCaps w:val="0"/>
                <w:strike w:val="0"/>
                <w:color w:val="188038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europe-west1-b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specific availability zone within the region.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Style w:val="Heading3"/>
        <w:spacing w:after="240" w:before="240" w:line="276" w:lineRule="auto"/>
        <w:ind w:left="720" w:firstLine="0"/>
        <w:rPr/>
      </w:pPr>
      <w:bookmarkStart w:colFirst="0" w:colLast="0" w:name="_o5dmklh4jgau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3"/>
        <w:numPr>
          <w:ilvl w:val="0"/>
          <w:numId w:val="22"/>
        </w:numPr>
        <w:spacing w:after="240" w:before="240" w:line="276" w:lineRule="auto"/>
        <w:ind w:left="720" w:hanging="360"/>
        <w:rPr/>
      </w:pPr>
      <w:bookmarkStart w:colFirst="0" w:colLast="0" w:name="_1dor18vwu8ds" w:id="22"/>
      <w:bookmarkEnd w:id="22"/>
      <w:r w:rsidDel="00000000" w:rsidR="00000000" w:rsidRPr="00000000">
        <w:rPr>
          <w:vertAlign w:val="baseline"/>
          <w:rtl w:val="0"/>
        </w:rPr>
        <w:t xml:space="preserve">Data Storage Infrastructure (Google Cloud Storage - GCS)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DataProc cluster uses a GCS 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bucket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as the persistent storage layer for input data, intermediate results, job logs, and final results.</w:t>
      </w: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Parameter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GCS Reference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Value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Role in the Architecture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GCS Location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GCS Bucket URI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0"/>
                <w:bCs w:val="0"/>
                <w:i w:val="0"/>
                <w:iCs w:val="0"/>
                <w:smallCaps w:val="0"/>
                <w:strike w:val="0"/>
                <w:color w:val="188038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gs://tough-artwork-475804-h0-flight-data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This 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bucket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is the main repository for flight data (raw and processed).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It is virtually mounted on the DataProc cluster for low-latency access (Spark/Hadoop) and serves as the default location for cluster logs/events history.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Precise knowledge of these parameters is vital for: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Job Submission: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Ensuring that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gcloud dataproc jobs submit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commands correctly specify the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--region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europe-west1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 and the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--project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tough-artwork-475804-h0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Access Management: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Verifying that the service accounts associated with the cluster have the necessary IAM permissions to read/write to the 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bucket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gs://tough-artwork-475804-h0-flight-data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Monitoring: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Configuring dashboards and alerts in Cloud Monitoring by targeting the resources in this region and project.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spacing w:line="276" w:lineRule="auto"/>
        <w:rPr>
          <w:vertAlign w:val="baseline"/>
        </w:rPr>
      </w:pPr>
      <w:bookmarkStart w:colFirst="0" w:colLast="0" w:name="_j92zmcea1ecg" w:id="23"/>
      <w:bookmarkEnd w:id="23"/>
      <w:r w:rsidDel="00000000" w:rsidR="00000000" w:rsidRPr="00000000">
        <w:rPr>
          <w:vertAlign w:val="baseline"/>
          <w:rtl w:val="0"/>
        </w:rPr>
        <w:t xml:space="preserve">5.3 MLflow Integration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MLflow tracking is configured to use GCS: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2"/>
        <w:spacing w:after="240" w:line="275.9999942779541" w:lineRule="auto"/>
        <w:rPr>
          <w:vertAlign w:val="baseline"/>
        </w:rPr>
      </w:pPr>
      <w:bookmarkStart w:colFirst="0" w:colLast="0" w:name="_18e2uy3ph1f3" w:id="24"/>
      <w:bookmarkEnd w:id="24"/>
      <w:r w:rsidDel="00000000" w:rsidR="00000000" w:rsidRPr="00000000">
        <w:rPr>
          <w:vertAlign w:val="baseline"/>
          <w:rtl w:val="0"/>
        </w:rPr>
        <w:t xml:space="preserve">5.4 Dependency Management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MLflow JARs uploaded to GCS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Configuration via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--jars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--files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in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spark-submit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1"/>
        <w:spacing w:line="276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c6932dlsdsd7" w:id="25"/>
      <w:bookmarkEnd w:id="25"/>
      <w:r w:rsidDel="00000000" w:rsidR="00000000" w:rsidRPr="00000000">
        <w:rPr>
          <w:vertAlign w:val="baseline"/>
          <w:rtl w:val="0"/>
        </w:rPr>
        <w:t xml:space="preserve">6.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vertAlign w:val="baseline"/>
          <w:rtl w:val="0"/>
        </w:rPr>
        <w:t xml:space="preserve">Automated Deployment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diagram below illustrates the integration of Google Cloud Platform services and the data flow for executing the flight delay prediction pipeline via Dataproc.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line="275.9999942779541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32385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spacing w:after="240" w:line="275.9999942779541" w:lineRule="auto"/>
        <w:rPr>
          <w:vertAlign w:val="baseline"/>
        </w:rPr>
      </w:pPr>
      <w:bookmarkStart w:colFirst="0" w:colLast="0" w:name="_wm1mkw2ofano" w:id="26"/>
      <w:bookmarkEnd w:id="26"/>
      <w:r w:rsidDel="00000000" w:rsidR="00000000" w:rsidRPr="00000000">
        <w:rPr>
          <w:vertAlign w:val="baseline"/>
          <w:rtl w:val="0"/>
        </w:rPr>
        <w:t xml:space="preserve">6.1 Main Script: autodeploy_dataproc.sh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automated script: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Build: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sbt clean package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Upload: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JARs and configs to GCS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Workflow Creation: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Idempotent Dataproc Template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Cluster Configuration: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Managed ephemeral cluster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Job Submission: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Spark job with parameters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Monitoring: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Extraction of the operation 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spacing w:line="276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4eqmnz59mm4s" w:id="27"/>
      <w:bookmarkEnd w:id="27"/>
      <w:r w:rsidDel="00000000" w:rsidR="00000000" w:rsidRPr="00000000">
        <w:rPr>
          <w:vertAlign w:val="baseline"/>
          <w:rtl w:val="0"/>
        </w:rPr>
        <w:t xml:space="preserve">6.2 Interactive Configuration: configure_dataproc.sh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DataProc Key Steps: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GCP Authentication: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Connection to Google Cloud Platform.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Configuration: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Setting up the project and the storage 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bucket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Resources: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Parameterizing the 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cluster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2"/>
        <w:spacing w:line="276" w:lineRule="auto"/>
        <w:rPr>
          <w:vertAlign w:val="baseline"/>
        </w:rPr>
      </w:pPr>
      <w:bookmarkStart w:colFirst="0" w:colLast="0" w:name="_ljy2bw9autfx" w:id="28"/>
      <w:bookmarkEnd w:id="28"/>
      <w:r w:rsidDel="00000000" w:rsidR="00000000" w:rsidRPr="00000000">
        <w:rPr>
          <w:vertAlign w:val="baseline"/>
          <w:rtl w:val="0"/>
        </w:rPr>
        <w:t xml:space="preserve">6.3 Environment Variables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.env.dataproc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file contains: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GCP_PROJECT_ID=tough-artwork-475804-h0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GCS_BUCKET=gs://tough-artwork-475804-h0-flight-data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WORKFLOW_NAME=flight-delay-workflow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#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...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other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parameters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1"/>
        <w:spacing w:after="240" w:line="275.9999942779541" w:lineRule="auto"/>
        <w:rPr>
          <w:vertAlign w:val="baseline"/>
        </w:rPr>
      </w:pPr>
      <w:bookmarkStart w:colFirst="0" w:colLast="0" w:name="_xtb56zfvt1jw" w:id="29"/>
      <w:bookmarkEnd w:id="29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</w:t>
      </w:r>
      <w:r w:rsidDel="00000000" w:rsidR="00000000" w:rsidRPr="00000000">
        <w:rPr>
          <w:vertAlign w:val="baseline"/>
          <w:rtl w:val="0"/>
        </w:rPr>
        <w:t xml:space="preserve">7.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vertAlign w:val="baseline"/>
          <w:rtl w:val="0"/>
        </w:rPr>
        <w:t xml:space="preserve">Usage and Monitoring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spacing w:after="240" w:line="275.9999942779541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ju12c9p9pjcm" w:id="30"/>
      <w:bookmarkEnd w:id="30"/>
      <w:r w:rsidDel="00000000" w:rsidR="00000000" w:rsidRPr="00000000">
        <w:rPr>
          <w:vertAlign w:val="baseline"/>
          <w:rtl w:val="0"/>
        </w:rPr>
        <w:t xml:space="preserve">7.1 Launching the Deployment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1.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Initial Configuration: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Execute the configuration script: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./configure_dataproc.sh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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2.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Automated Deployment: With default tasks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./autodeploy_dataproc.sh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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3.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With specific tasks (e.g.,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data-pipeline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and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feature-extraction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./autodeploy_dataproc.sh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"data-pipeline,feature-extraction"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2"/>
        <w:spacing w:after="240" w:line="275.9999942779541" w:lineRule="auto"/>
        <w:rPr>
          <w:vertAlign w:val="baseline"/>
        </w:rPr>
      </w:pPr>
      <w:bookmarkStart w:colFirst="0" w:colLast="0" w:name="_felwg3tlvcvw" w:id="31"/>
      <w:bookmarkEnd w:id="31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</w:t>
      </w:r>
      <w:r w:rsidDel="00000000" w:rsidR="00000000" w:rsidRPr="00000000">
        <w:rPr>
          <w:vertAlign w:val="baseline"/>
          <w:rtl w:val="0"/>
        </w:rPr>
        <w:t xml:space="preserve">7.2 Real-Time Monitoring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GCP Console: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hyperlink r:id="rId11">
        <w:r w:rsidDel="00000000" w:rsidR="00000000" w:rsidRPr="00000000">
          <w:rPr>
            <w:rFonts w:ascii="Arial" w:cs="Arial" w:eastAsia="Arial" w:hAnsi="Arial"/>
            <w:b w:val="0"/>
            <w:bCs w:val="0"/>
            <w:i w:val="0"/>
            <w:iCs w:val="0"/>
            <w:smallCaps w:val="0"/>
            <w:strike w:val="0"/>
            <w:color w:val="1155cc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https://console.cloud.google.com/dataproc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Workflow Progress: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Operation tracking via operation 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Logs: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Via Cloud Logging or YARN UI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2"/>
        <w:spacing w:line="276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inglabwhvnan" w:id="32"/>
      <w:bookmarkEnd w:id="32"/>
      <w:r w:rsidDel="00000000" w:rsidR="00000000" w:rsidRPr="00000000">
        <w:rPr>
          <w:vertAlign w:val="baseline"/>
          <w:rtl w:val="0"/>
        </w:rPr>
        <w:t xml:space="preserve">7.3 DataProc Monitoring Interfaces via SSH Tunnel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Access and Supervision of the DataProc Cluster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 ensure effective supervision of our cluster, we have set up SSH tunnels to directly access the following monitoring interfaces:</w:t>
      </w: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Interface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URL (via SSH tunnel)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Main Role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YARN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`http://flight-temp-cluster-utcztjemtipca-m:8088`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Monitoring of running jobs.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Spark History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`http://flight-temp-cluster-utcztjemtipca-m:18080`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Detailed history of completed Spark applications.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HDFS NameNode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`http://flight-temp-cluster-utcztjemtipca-m:9870`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Display of the distributed file system status.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YARN ResourceManager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Function: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This is the core of cluster resource management, acting as the main scheduler for YARN (Yet Another Resource Negotiator).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Interest for supervision: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Essential interface for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monitoring active applications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It allows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visualization of resource allocation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(CPU, memory), checking the status of NodeManagers, and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performing crucial diagnostics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in case of resource assignment issues for different jobs (Spark, MapReduce).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Spark History 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Function: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This server is dedicated to the persistence and presentation of the complete history of Spark applications after their completion.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Interest for supervision: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Essential for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post-execution performance analysis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It offers a detailed view of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Spark operations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(stages, tasks, 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shuffles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), facilitating the identification of bottlenecks, the evaluation of data distribution, and the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determination of necessary optimizations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for future processing.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HDFS NameNode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Function: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Control interface for the NameNode, the central component of HDFS (Hadoop Distributed File System) responsible for namespace management and regulating data access.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Interest for supervision: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Key role in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verifying file system integrity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It allows monitoring the overall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storage space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and its usage, ensuring the proper functioning of DataNodes,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inspecting file blocks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and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diagnosing anomalies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related to replication or data access.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spacing w:line="276" w:lineRule="auto"/>
        <w:rPr>
          <w:vertAlign w:val="baseline"/>
        </w:rPr>
      </w:pPr>
      <w:bookmarkStart w:colFirst="0" w:colLast="0" w:name="_husz1cocp6m" w:id="33"/>
      <w:bookmarkEnd w:id="33"/>
      <w:r w:rsidDel="00000000" w:rsidR="00000000" w:rsidRPr="00000000">
        <w:rPr>
          <w:vertAlign w:val="baseline"/>
          <w:rtl w:val="0"/>
        </w:rPr>
        <w:t xml:space="preserve">7.4 Results Retrieval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Results are saved in Google Cloud Storage (GCS). Once the pipeline is complete, the data is downloaded locally.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8.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Optimal Spark Executor Sizing: Comparative Study Thin/Fat/Optimized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objective of this section is to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determine the optimal configuration of Spark resources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(executors, cores, and memory) on the LAMSADE cluster.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This is to ensure the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best possible performance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when executing flight delay prediction tasks.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We adjusted and compared different configurations (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THIN, FAT, and Optimized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 to evaluate their respective advantages and disadvantages, while considering the limits of available DataProc resources.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calculations take into account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YARN constraints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(notably the maximum memory allocation limit, and the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specifics of the n1-standard machine types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used.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240" w:line="275.9999942779541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32385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8.1 Review of Principles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Here is a reorganization and reformulation of the text on executor configuration: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line="275.9999942779541" w:lineRule="auto"/>
        <w:rPr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32385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Executor Configuration Strategies</w:t>
      </w: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Strategy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Advantages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Disadvantages/Consequences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THIN (Narrow)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Many small executors.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Maximizes task execution parallelism.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Potential increased 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overhead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related to managing a large number of instances.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FAT (Large)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Few large executors.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Minimizes network-related overhead.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Reduces the level of parallelism.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Optimized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Balance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between the number and size of executors.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Achieves the best compromise between parallelism and overall processing efficiency.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Requires fine-tuning based on the specific workload.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8.2 THIN Configuration (Many small executors)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This calculation is based on the following Dataproc cluster configuration: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Cluster: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 Master node (machine type: n1-standard-16)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 Worker nodes (machine type: n1-standard-8)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Total Cluster Capacity: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Cores: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16 (Master) + 2 × 8 (Workers) = 32 cores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144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RAM: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Approximately 120 GB (with a YARN limit of about 26 GB per container)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Spark/YARN Parameters (Calculator):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executor-cores: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2 (Conservative/small value)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Executors per Worker:</w:t>
      </w:r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(8 Worker cores - 1 reserved core) ÷ 2 cores per executor ≈ 3.5.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Rounded to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 executors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Total Number of Executors: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2 Workers × 3 executors/worker =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6 executors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executor-memory:</w:t>
      </w:r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The YARN limit is ~26 GB. After deducting overhead (≈ 26 GB ÷ 1.15), the available memory is about 20 GB. A more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conservative value of 8 GB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is retained.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Spark-submit Command for THIN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Here is the explanation of the choice of these parameters in the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spark-submit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command, generally used to optimize the execution of a Spark application on a YARN cluster (like DataProc):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Basic Configuration (YARN/Deployment):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--master yarn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Specifies that the application should be executed on the YARN resource manager.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--deploy-mode client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Indicates that the Spark Driver will be executed on a Worker Node of the cluster, not on the machine where the command is launched.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This is the recommended mode for production applications.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Resource Allocation (Executors and Driver):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--num-executors 6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Requests 6 execution processes (Executors) for the application.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choice of the number of executors depends on the cluster size and the volume of data.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--executor-cores 2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Allocates 2 CPU cores to 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each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Executor.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good compromise between parallelism and contention.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0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--executor-memory 8G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Allocates 8 GB of RAM to 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each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Executor.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Memory is crucial for RDD cache, shuffle, and calculations.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--driver-memory 12G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Allocates 12 GB of RAM to the Driver.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Driver manages the application, stores the state, and can collect results; it may require more memory if many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collect()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actions are performed or if the execution plan is very large.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--driver-cores 4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Allocates 4 CPU cores to the Driver.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Advanced Memory and Parallelism Configuration: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--conf spark.yarn.executor.memoryOverhead=2G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This is additional memory (off-heap) allocated by YARN for internal JVM needs, metadata, and native code, 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addition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--executor-memory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Total memory per Executor (according to YARN) = 8G + 2G = 10G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This is crucial to avoid YARN container shutdown errors (Container killed by YARN for exceeding memory limits).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--conf spark.memory.offHeap.enabled=false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Disables the use of off-heap memory by Spark itself (distinct from YARN overhead).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--conf spark.sql.shuffle.partitions=100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Defines the number of partitions used during 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shuffle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operations (grouping, join, etc.) by Spark SQL. 100 is a common value; if the data is very large, this number should be increased to ensure that each partition is not too large (a target partition size of 100-200 MB is often recommended).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--conf spark.default.parallelism=100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Defines the number of tasks that will be created for RDDs during transformation operations.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Keeping this number aligned with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spark.sql.shuffle.partitions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(or a multiple of the total available cores: 6 executors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*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 cores/executor = 12 cores; 100 is a much higher value to ensure good task granularity).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Application Specification: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24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--class com.flightdelay.app.FlightDelayPredictionApp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Indicates the main class (containing the main method) of your Spark application.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--jars gs://bucket/jars/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*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.jar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Includes additional Java/Scala libraries required for the application execution, stored on Google Cloud Storage (GCS).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beforeAutospacing="0" w:line="276" w:lineRule="auto"/>
        <w:ind w:left="720" w:right="0" w:hanging="36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--files gs://bucket/config/prod-config.yml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Makes a configuration file available to the application, which will be accessible by the Driver and the Executors.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prod "data-pipeline,feature-extraction,train"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These are the arguments passed to the main method of the specified class.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Here, it is probably an environment profile (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prod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) and a list of 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pipelines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to execute.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Advantages: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High parallelism, fast GC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Disadvantages: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Network overhead, limited shuffle buffers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8.3 FAT Configuration (Few large executors)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Calculation for Dataproc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executor-cores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= 7 (large, leaves 1 core for OS)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Executors per worker = 1 (1 large executor per worker)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Total executors = 2 workers × 1 = 2 executors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executor-memory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= 26 GB max - 5 GB overhead = 21 GB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Spark-submit Command for FAT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spark-submit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--master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yarn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--deploy-mode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cluster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--num-executors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2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--executor-cores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7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--executor-memory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21G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--driver-memory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12G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--driver-cores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4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--conf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spark.yarn.executor.memoryOverhead=5G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--conf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spark.memory.offHeap.enabled=true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--conf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spark.memory.offHeap.size=4G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--conf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spark.sql.shuffle.partitions=50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--conf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spark.default.parallelism=50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--class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com.flightdelay.app.FlightDelayPredictionApp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--jars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gs://bucket/jars/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*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.jar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--files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gs://bucket/config/prod-config.yml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prod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"data-pipeline,feature-extraction,train"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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Advantages: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Minimal overhead, large shuffle buffers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Disadvantages: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Slow GC, OOM risk, under-parallelism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8.4 Optimized Configuration (Balance)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Calculation for Dataproc (Recommended)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executor-cores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= 4 (balanced)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Executors per worker = (8-1) ÷ 4 = 1.75 → 1-2 executors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Total executors = 2 workers × 2 = 4 executors (estimated)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executor-memory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= 12 GB (safe for YARN)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Spark-submit Command for Optimized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spark-submit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--master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yarn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--deploy-mode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cluster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--num-executors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4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--executor-cores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4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--executor-memory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12G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--driver-memory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0"/>
          <w:bCs w:val="0"/>
          <w:i w:val="0"/>
          <w:iCs w:val="0"/>
          <w:smallCaps w:val="0"/>
          <w:strike w:val="0"/>
          <w:color w:val="188038"/>
          <w:sz w:val="22"/>
          <w:szCs w:val="22"/>
          <w:u w:val="none"/>
          <w:shd w:fill="auto" w:val="clear"/>
          <w:vertAlign w:val="baseline"/>
          <w:rtl w:val="0"/>
        </w:rPr>
        <w:t xml:space="preserve">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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Arial Unicode MS"/>
  <w:font w:name="Google Sans Tex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console.cloud.google.com/dataproc" TargetMode="External"/><Relationship Id="rId10" Type="http://schemas.openxmlformats.org/officeDocument/2006/relationships/image" Target="media/image3.png"/><Relationship Id="rId13" Type="http://schemas.openxmlformats.org/officeDocument/2006/relationships/image" Target="media/image1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yperlink" Target="https://github.com/MalikChettihIA/Emiasd-FlightProject" TargetMode="External"/><Relationship Id="rId7" Type="http://schemas.openxmlformats.org/officeDocument/2006/relationships/image" Target="media/image4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Text-regular.ttf"/><Relationship Id="rId2" Type="http://schemas.openxmlformats.org/officeDocument/2006/relationships/font" Target="fonts/GoogleSansText-bold.ttf"/><Relationship Id="rId3" Type="http://schemas.openxmlformats.org/officeDocument/2006/relationships/font" Target="fonts/GoogleSansText-italic.ttf"/><Relationship Id="rId4" Type="http://schemas.openxmlformats.org/officeDocument/2006/relationships/font" Target="fonts/GoogleSansText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